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CellMar>
          <w:left w:w="0" w:type="dxa"/>
          <w:right w:w="0" w:type="dxa"/>
        </w:tblCellMar>
        <w:tblLook w:val="04A0" w:firstRow="1" w:lastRow="0" w:firstColumn="1" w:lastColumn="0" w:noHBand="0" w:noVBand="1"/>
      </w:tblPr>
      <w:tblGrid>
        <w:gridCol w:w="8306"/>
      </w:tblGrid>
      <w:tr w:rsidR="00127307" w:rsidRPr="00127307" w:rsidTr="00127307">
        <w:trPr>
          <w:jc w:val="center"/>
        </w:trPr>
        <w:tc>
          <w:tcPr>
            <w:tcW w:w="4950" w:type="pct"/>
            <w:hideMark/>
          </w:tcPr>
          <w:tbl>
            <w:tblPr>
              <w:tblW w:w="4800" w:type="pct"/>
              <w:jc w:val="center"/>
              <w:tblCellMar>
                <w:left w:w="0" w:type="dxa"/>
                <w:right w:w="0" w:type="dxa"/>
              </w:tblCellMar>
              <w:tblLook w:val="04A0" w:firstRow="1" w:lastRow="0" w:firstColumn="1" w:lastColumn="0" w:noHBand="0" w:noVBand="1"/>
            </w:tblPr>
            <w:tblGrid>
              <w:gridCol w:w="7974"/>
            </w:tblGrid>
            <w:tr w:rsidR="00127307" w:rsidRPr="00127307">
              <w:trPr>
                <w:jc w:val="center"/>
              </w:trPr>
              <w:tc>
                <w:tcPr>
                  <w:tcW w:w="0" w:type="auto"/>
                  <w:vAlign w:val="center"/>
                  <w:hideMark/>
                </w:tcPr>
                <w:p w:rsidR="00127307" w:rsidRDefault="00127307" w:rsidP="00127307">
                  <w:pPr>
                    <w:spacing w:beforeLines="50" w:before="156" w:afterLines="100" w:after="312"/>
                  </w:pPr>
                  <w:bookmarkStart w:id="0" w:name="_GoBack"/>
                  <w:r>
                    <w:rPr>
                      <w:rFonts w:hint="eastAsia"/>
                      <w:b/>
                      <w:bCs/>
                      <w:color w:val="333333"/>
                      <w:sz w:val="30"/>
                      <w:szCs w:val="30"/>
                      <w:shd w:val="clear" w:color="auto" w:fill="FFFFFF"/>
                    </w:rPr>
                    <w:t>中国石油大学（华东）干部教育培训规划（2017-2020年）</w:t>
                  </w:r>
                </w:p>
                <w:tbl>
                  <w:tblPr>
                    <w:tblW w:w="5000" w:type="pct"/>
                    <w:jc w:val="center"/>
                    <w:tblCellMar>
                      <w:left w:w="0" w:type="dxa"/>
                      <w:right w:w="0" w:type="dxa"/>
                    </w:tblCellMar>
                    <w:tblLook w:val="04A0" w:firstRow="1" w:lastRow="0" w:firstColumn="1" w:lastColumn="0" w:noHBand="0" w:noVBand="1"/>
                  </w:tblPr>
                  <w:tblGrid>
                    <w:gridCol w:w="7974"/>
                  </w:tblGrid>
                  <w:tr w:rsidR="00127307" w:rsidRPr="00127307">
                    <w:trPr>
                      <w:jc w:val="center"/>
                    </w:trPr>
                    <w:tc>
                      <w:tcPr>
                        <w:tcW w:w="0" w:type="auto"/>
                        <w:vAlign w:val="center"/>
                        <w:hideMark/>
                      </w:tcPr>
                      <w:bookmarkEnd w:id="0"/>
                      <w:p w:rsidR="00127307" w:rsidRPr="00127307" w:rsidRDefault="00127307" w:rsidP="00127307">
                        <w:pPr>
                          <w:widowControl/>
                          <w:spacing w:before="100" w:beforeAutospacing="1" w:after="100" w:afterAutospacing="1" w:line="560" w:lineRule="atLeast"/>
                          <w:ind w:firstLine="640"/>
                          <w:jc w:val="left"/>
                          <w:rPr>
                            <w:rFonts w:ascii="宋体" w:eastAsia="宋体" w:hAnsi="宋体" w:cs="宋体"/>
                            <w:kern w:val="0"/>
                            <w:sz w:val="24"/>
                            <w:szCs w:val="24"/>
                          </w:rPr>
                        </w:pPr>
                        <w:r w:rsidRPr="00127307">
                          <w:rPr>
                            <w:rFonts w:ascii="仿宋_GB2312" w:eastAsia="仿宋_GB2312" w:hAnsi="宋体" w:cs="宋体" w:hint="eastAsia"/>
                            <w:kern w:val="0"/>
                            <w:sz w:val="32"/>
                            <w:szCs w:val="32"/>
                          </w:rPr>
                          <w:t>为培养造就一支适应学校改革发展的高素质干部队伍，推进建设国内著名、石油学科国际一流的高水平研究型大学，根据《干部教育培训工作条例》（中发〔2015〕29号）和《全国教育系统干部培训规划（2013-2017年）》（教党〔2013〕7号）要求，结合学校干部队伍建设实际，制定本规划。</w:t>
                        </w:r>
                      </w:p>
                      <w:p w:rsidR="00127307" w:rsidRPr="00127307" w:rsidRDefault="00127307" w:rsidP="00127307">
                        <w:pPr>
                          <w:widowControl/>
                          <w:spacing w:before="100" w:beforeAutospacing="1" w:after="100" w:afterAutospacing="1" w:line="560" w:lineRule="atLeast"/>
                          <w:ind w:firstLine="640"/>
                          <w:jc w:val="left"/>
                          <w:rPr>
                            <w:rFonts w:ascii="宋体" w:eastAsia="宋体" w:hAnsi="宋体" w:cs="宋体"/>
                            <w:kern w:val="0"/>
                            <w:sz w:val="24"/>
                            <w:szCs w:val="24"/>
                          </w:rPr>
                        </w:pPr>
                        <w:r w:rsidRPr="00127307">
                          <w:rPr>
                            <w:rFonts w:ascii="黑体" w:eastAsia="黑体" w:hAnsi="黑体" w:cs="宋体" w:hint="eastAsia"/>
                            <w:kern w:val="0"/>
                            <w:sz w:val="32"/>
                            <w:szCs w:val="32"/>
                          </w:rPr>
                          <w:t>一、指导思想</w:t>
                        </w:r>
                      </w:p>
                      <w:p w:rsidR="00127307" w:rsidRPr="00127307" w:rsidRDefault="00127307" w:rsidP="00127307">
                        <w:pPr>
                          <w:widowControl/>
                          <w:spacing w:before="100" w:beforeAutospacing="1" w:after="100" w:afterAutospacing="1" w:line="560" w:lineRule="atLeast"/>
                          <w:ind w:firstLine="640"/>
                          <w:jc w:val="left"/>
                          <w:rPr>
                            <w:rFonts w:ascii="宋体" w:eastAsia="宋体" w:hAnsi="宋体" w:cs="宋体"/>
                            <w:kern w:val="0"/>
                            <w:sz w:val="24"/>
                            <w:szCs w:val="24"/>
                          </w:rPr>
                        </w:pPr>
                        <w:r w:rsidRPr="00127307">
                          <w:rPr>
                            <w:rFonts w:ascii="仿宋_GB2312" w:eastAsia="仿宋_GB2312" w:hAnsi="宋体" w:cs="宋体" w:hint="eastAsia"/>
                            <w:kern w:val="0"/>
                            <w:sz w:val="32"/>
                            <w:szCs w:val="32"/>
                          </w:rPr>
                          <w:t>以马克思列宁主义、毛泽东思想、邓小平理论、“三个代表”重要思想、科学发展观为指导，深入贯彻习近平总书记系列重要讲话精神和治国理政新理念新思想新战略，围绕学校中心工作、服务学校发展大局，以理论武装、党性教育、能力提升为重点，大兴学习之风、弘扬优良学风，全面落实干部教育培训任务，全面提高干部教育培训质量，全面提高干部素质和能力，努力造就一支信念坚定、为民服务、勤政务实、勇于担当、清正廉洁的高素质办学治校骨干队伍，为推动学校各项事业发展提供坚强有力的思想政治保证、人才保证和智力支持。</w:t>
                        </w:r>
                      </w:p>
                      <w:p w:rsidR="00127307" w:rsidRPr="00127307" w:rsidRDefault="00127307" w:rsidP="00127307">
                        <w:pPr>
                          <w:widowControl/>
                          <w:spacing w:before="100" w:beforeAutospacing="1" w:after="100" w:afterAutospacing="1" w:line="560" w:lineRule="atLeast"/>
                          <w:ind w:firstLine="640"/>
                          <w:jc w:val="left"/>
                          <w:rPr>
                            <w:rFonts w:ascii="宋体" w:eastAsia="宋体" w:hAnsi="宋体" w:cs="宋体"/>
                            <w:kern w:val="0"/>
                            <w:sz w:val="24"/>
                            <w:szCs w:val="24"/>
                          </w:rPr>
                        </w:pPr>
                        <w:r w:rsidRPr="00127307">
                          <w:rPr>
                            <w:rFonts w:ascii="黑体" w:eastAsia="黑体" w:hAnsi="黑体" w:cs="宋体" w:hint="eastAsia"/>
                            <w:kern w:val="0"/>
                            <w:sz w:val="32"/>
                            <w:szCs w:val="32"/>
                          </w:rPr>
                          <w:lastRenderedPageBreak/>
                          <w:t>二、基本原则</w:t>
                        </w:r>
                      </w:p>
                      <w:p w:rsidR="00127307" w:rsidRPr="00127307" w:rsidRDefault="00127307" w:rsidP="00127307">
                        <w:pPr>
                          <w:widowControl/>
                          <w:spacing w:before="100" w:beforeAutospacing="1" w:after="100" w:afterAutospacing="1" w:line="560" w:lineRule="atLeast"/>
                          <w:ind w:firstLine="640"/>
                          <w:jc w:val="left"/>
                          <w:rPr>
                            <w:rFonts w:ascii="宋体" w:eastAsia="宋体" w:hAnsi="宋体" w:cs="宋体"/>
                            <w:kern w:val="0"/>
                            <w:sz w:val="24"/>
                            <w:szCs w:val="24"/>
                          </w:rPr>
                        </w:pPr>
                        <w:r w:rsidRPr="00127307">
                          <w:rPr>
                            <w:rFonts w:ascii="仿宋_GB2312" w:eastAsia="仿宋_GB2312" w:hAnsi="宋体" w:cs="宋体" w:hint="eastAsia"/>
                            <w:kern w:val="0"/>
                            <w:sz w:val="32"/>
                            <w:szCs w:val="32"/>
                          </w:rPr>
                          <w:t>1.围绕中心，按需施训。坚持社会主义办学方向，立足高等教育时代要求，围绕学校“十三五”规划贯彻落实，把服务学校改革发展、服务干部成长作为根本要求，坚持以人为本，强化需求导向，激发学习动力，不断提高培训的针对性、实效性和统筹性。</w:t>
                        </w:r>
                      </w:p>
                      <w:p w:rsidR="00127307" w:rsidRPr="00127307" w:rsidRDefault="00127307" w:rsidP="00127307">
                        <w:pPr>
                          <w:widowControl/>
                          <w:spacing w:before="100" w:beforeAutospacing="1" w:after="100" w:afterAutospacing="1" w:line="560" w:lineRule="atLeast"/>
                          <w:ind w:firstLine="640"/>
                          <w:jc w:val="left"/>
                          <w:rPr>
                            <w:rFonts w:ascii="宋体" w:eastAsia="宋体" w:hAnsi="宋体" w:cs="宋体"/>
                            <w:kern w:val="0"/>
                            <w:sz w:val="24"/>
                            <w:szCs w:val="24"/>
                          </w:rPr>
                        </w:pPr>
                        <w:r w:rsidRPr="00127307">
                          <w:rPr>
                            <w:rFonts w:ascii="仿宋_GB2312" w:eastAsia="仿宋_GB2312" w:hAnsi="宋体" w:cs="宋体" w:hint="eastAsia"/>
                            <w:kern w:val="0"/>
                            <w:sz w:val="32"/>
                            <w:szCs w:val="32"/>
                          </w:rPr>
                          <w:t>2.以德为先，注重能力。贯彻干部队伍革命化、年轻化、知识化、专业化方针，坚持德才兼备、以德为先，突出理想信念教育和党性党规党纪教育，将能力培养贯穿始终，全面提高干部德才素质和履职能力。</w:t>
                        </w:r>
                      </w:p>
                      <w:p w:rsidR="00127307" w:rsidRPr="00127307" w:rsidRDefault="00127307" w:rsidP="00127307">
                        <w:pPr>
                          <w:widowControl/>
                          <w:spacing w:before="100" w:beforeAutospacing="1" w:after="100" w:afterAutospacing="1" w:line="560" w:lineRule="atLeast"/>
                          <w:ind w:firstLine="640"/>
                          <w:jc w:val="left"/>
                          <w:rPr>
                            <w:rFonts w:ascii="宋体" w:eastAsia="宋体" w:hAnsi="宋体" w:cs="宋体"/>
                            <w:kern w:val="0"/>
                            <w:sz w:val="24"/>
                            <w:szCs w:val="24"/>
                          </w:rPr>
                        </w:pPr>
                        <w:r w:rsidRPr="00127307">
                          <w:rPr>
                            <w:rFonts w:ascii="仿宋_GB2312" w:eastAsia="仿宋_GB2312" w:hAnsi="宋体" w:cs="宋体" w:hint="eastAsia"/>
                            <w:kern w:val="0"/>
                            <w:sz w:val="32"/>
                            <w:szCs w:val="32"/>
                          </w:rPr>
                          <w:t>3.分类分级，全员培训。面向学校全体干部，分层次、分类别、分阶段深入开展培训，鼓励、支持各单位、各部门面向本单位、本业务系统人员开展培训，构建分类组织、分层实施、重点突出、重心下移、覆盖全员的干部教育培训格局。</w:t>
                        </w:r>
                      </w:p>
                      <w:p w:rsidR="00127307" w:rsidRPr="00127307" w:rsidRDefault="00127307" w:rsidP="00127307">
                        <w:pPr>
                          <w:widowControl/>
                          <w:spacing w:before="100" w:beforeAutospacing="1" w:after="100" w:afterAutospacing="1" w:line="560" w:lineRule="atLeast"/>
                          <w:ind w:firstLine="640"/>
                          <w:jc w:val="left"/>
                          <w:rPr>
                            <w:rFonts w:ascii="宋体" w:eastAsia="宋体" w:hAnsi="宋体" w:cs="宋体"/>
                            <w:kern w:val="0"/>
                            <w:sz w:val="24"/>
                            <w:szCs w:val="24"/>
                          </w:rPr>
                        </w:pPr>
                        <w:r w:rsidRPr="00127307">
                          <w:rPr>
                            <w:rFonts w:ascii="仿宋_GB2312" w:eastAsia="仿宋_GB2312" w:hAnsi="宋体" w:cs="宋体" w:hint="eastAsia"/>
                            <w:kern w:val="0"/>
                            <w:sz w:val="32"/>
                            <w:szCs w:val="32"/>
                          </w:rPr>
                          <w:t>4.学以致用，推动发展。坚持实事求是、理论联系实际的教风学风，紧密联系党员干部思想实际，联系学校改革发展实际开展培训，以问题为导向开展教育培训，提高干部运用所学理论、知识和方法指导实践、解决问题、推动改革发展的能力。</w:t>
                        </w:r>
                      </w:p>
                      <w:p w:rsidR="00127307" w:rsidRPr="00127307" w:rsidRDefault="00127307" w:rsidP="00127307">
                        <w:pPr>
                          <w:widowControl/>
                          <w:spacing w:before="100" w:beforeAutospacing="1" w:after="100" w:afterAutospacing="1" w:line="560" w:lineRule="atLeast"/>
                          <w:ind w:firstLine="640"/>
                          <w:jc w:val="left"/>
                          <w:rPr>
                            <w:rFonts w:ascii="宋体" w:eastAsia="宋体" w:hAnsi="宋体" w:cs="宋体"/>
                            <w:kern w:val="0"/>
                            <w:sz w:val="24"/>
                            <w:szCs w:val="24"/>
                          </w:rPr>
                        </w:pPr>
                        <w:r w:rsidRPr="00127307">
                          <w:rPr>
                            <w:rFonts w:ascii="仿宋_GB2312" w:eastAsia="仿宋_GB2312" w:hAnsi="宋体" w:cs="宋体" w:hint="eastAsia"/>
                            <w:kern w:val="0"/>
                            <w:sz w:val="32"/>
                            <w:szCs w:val="32"/>
                          </w:rPr>
                          <w:lastRenderedPageBreak/>
                          <w:t>5.改革创新，提高质量。适应形势任务发展变化，遵循教育规律和干部成长规律，完善培训内容，改进培训方式，拓宽培训渠道，整合培训资源，强化培训管理，把提高质量贯穿于干部培训工作各环节，不断提高干部培训工作科学化、规范化水平。</w:t>
                        </w:r>
                      </w:p>
                      <w:p w:rsidR="00127307" w:rsidRPr="00127307" w:rsidRDefault="00127307" w:rsidP="00127307">
                        <w:pPr>
                          <w:widowControl/>
                          <w:spacing w:before="100" w:beforeAutospacing="1" w:after="100" w:afterAutospacing="1" w:line="560" w:lineRule="atLeast"/>
                          <w:ind w:firstLine="640"/>
                          <w:jc w:val="left"/>
                          <w:rPr>
                            <w:rFonts w:ascii="宋体" w:eastAsia="宋体" w:hAnsi="宋体" w:cs="宋体"/>
                            <w:kern w:val="0"/>
                            <w:sz w:val="24"/>
                            <w:szCs w:val="24"/>
                          </w:rPr>
                        </w:pPr>
                        <w:r w:rsidRPr="00127307">
                          <w:rPr>
                            <w:rFonts w:ascii="黑体" w:eastAsia="黑体" w:hAnsi="黑体" w:cs="宋体" w:hint="eastAsia"/>
                            <w:kern w:val="0"/>
                            <w:sz w:val="32"/>
                            <w:szCs w:val="32"/>
                          </w:rPr>
                          <w:t>三、总体目标</w:t>
                        </w:r>
                      </w:p>
                      <w:p w:rsidR="00127307" w:rsidRPr="00127307" w:rsidRDefault="00127307" w:rsidP="00127307">
                        <w:pPr>
                          <w:widowControl/>
                          <w:spacing w:before="100" w:beforeAutospacing="1" w:after="100" w:afterAutospacing="1" w:line="560" w:lineRule="atLeast"/>
                          <w:ind w:firstLine="640"/>
                          <w:jc w:val="left"/>
                          <w:rPr>
                            <w:rFonts w:ascii="宋体" w:eastAsia="宋体" w:hAnsi="宋体" w:cs="宋体"/>
                            <w:kern w:val="0"/>
                            <w:sz w:val="24"/>
                            <w:szCs w:val="24"/>
                          </w:rPr>
                        </w:pPr>
                        <w:r w:rsidRPr="00127307">
                          <w:rPr>
                            <w:rFonts w:ascii="仿宋_GB2312" w:eastAsia="仿宋_GB2312" w:hAnsi="宋体" w:cs="宋体" w:hint="eastAsia"/>
                            <w:kern w:val="0"/>
                            <w:sz w:val="32"/>
                            <w:szCs w:val="32"/>
                          </w:rPr>
                          <w:t>进一步加大干部教育培训工作力度，使广大干部理想信念更加坚定、理论素养不断提高、党性修养切实增强、工作作风明显改进、德才素质和履职能力显著提升，使干部教育培训推动学校事业发展的作用更加明显。进一步推进干部教育培训改革创新，努力形成更加开放、更趋完善、更有实效的干部教育培训体系，提高干部教育培训科学化水平。</w:t>
                        </w:r>
                      </w:p>
                      <w:p w:rsidR="00127307" w:rsidRPr="00127307" w:rsidRDefault="00127307" w:rsidP="00127307">
                        <w:pPr>
                          <w:widowControl/>
                          <w:spacing w:before="100" w:beforeAutospacing="1" w:after="100" w:afterAutospacing="1" w:line="560" w:lineRule="atLeast"/>
                          <w:ind w:firstLine="640"/>
                          <w:jc w:val="left"/>
                          <w:rPr>
                            <w:rFonts w:ascii="宋体" w:eastAsia="宋体" w:hAnsi="宋体" w:cs="宋体"/>
                            <w:kern w:val="0"/>
                            <w:sz w:val="24"/>
                            <w:szCs w:val="24"/>
                          </w:rPr>
                        </w:pPr>
                        <w:r w:rsidRPr="00127307">
                          <w:rPr>
                            <w:rFonts w:ascii="仿宋_GB2312" w:eastAsia="仿宋_GB2312" w:hAnsi="宋体" w:cs="宋体" w:hint="eastAsia"/>
                            <w:kern w:val="0"/>
                            <w:sz w:val="32"/>
                            <w:szCs w:val="32"/>
                          </w:rPr>
                          <w:t>处级领导干部4年累计参加各类培训不少于440学时，科级干部不少于360学时。</w:t>
                        </w:r>
                      </w:p>
                      <w:p w:rsidR="00127307" w:rsidRPr="00127307" w:rsidRDefault="00127307" w:rsidP="00127307">
                        <w:pPr>
                          <w:widowControl/>
                          <w:spacing w:before="100" w:beforeAutospacing="1" w:after="100" w:afterAutospacing="1" w:line="560" w:lineRule="atLeast"/>
                          <w:ind w:firstLine="640"/>
                          <w:jc w:val="left"/>
                          <w:rPr>
                            <w:rFonts w:ascii="宋体" w:eastAsia="宋体" w:hAnsi="宋体" w:cs="宋体"/>
                            <w:kern w:val="0"/>
                            <w:sz w:val="24"/>
                            <w:szCs w:val="24"/>
                          </w:rPr>
                        </w:pPr>
                        <w:r w:rsidRPr="00127307">
                          <w:rPr>
                            <w:rFonts w:ascii="黑体" w:eastAsia="黑体" w:hAnsi="黑体" w:cs="宋体" w:hint="eastAsia"/>
                            <w:kern w:val="0"/>
                            <w:sz w:val="32"/>
                            <w:szCs w:val="32"/>
                          </w:rPr>
                          <w:t>四、重点计划与措施</w:t>
                        </w:r>
                      </w:p>
                      <w:p w:rsidR="00127307" w:rsidRPr="00127307" w:rsidRDefault="00127307" w:rsidP="00127307">
                        <w:pPr>
                          <w:widowControl/>
                          <w:spacing w:before="100" w:beforeAutospacing="1" w:after="100" w:afterAutospacing="1" w:line="560" w:lineRule="atLeast"/>
                          <w:ind w:firstLine="640"/>
                          <w:jc w:val="left"/>
                          <w:rPr>
                            <w:rFonts w:ascii="宋体" w:eastAsia="宋体" w:hAnsi="宋体" w:cs="宋体"/>
                            <w:kern w:val="0"/>
                            <w:sz w:val="24"/>
                            <w:szCs w:val="24"/>
                          </w:rPr>
                        </w:pPr>
                        <w:r w:rsidRPr="00127307">
                          <w:rPr>
                            <w:rFonts w:ascii="仿宋_GB2312" w:eastAsia="仿宋_GB2312" w:hAnsi="宋体" w:cs="宋体" w:hint="eastAsia"/>
                            <w:kern w:val="0"/>
                            <w:sz w:val="32"/>
                            <w:szCs w:val="32"/>
                          </w:rPr>
                          <w:t>1.党员干部党性修养提升计划。以马克思列宁主义、毛泽东思想、邓小平理论、“三个代表”重要思想、科学发展观为指导，深入学习贯彻习近平总书记系列重要讲话精神和治国理政新理念新思想新战略，教育</w:t>
                        </w:r>
                        <w:r w:rsidRPr="00127307">
                          <w:rPr>
                            <w:rFonts w:ascii="仿宋_GB2312" w:eastAsia="仿宋_GB2312" w:hAnsi="宋体" w:cs="宋体" w:hint="eastAsia"/>
                            <w:kern w:val="0"/>
                            <w:sz w:val="32"/>
                            <w:szCs w:val="32"/>
                          </w:rPr>
                          <w:lastRenderedPageBreak/>
                          <w:t>引导干部坚定理想信念，提高党性修养，强化政治意识、大局意识、核心意识、看齐意识，守住党规党纪底线，保持共产党人政治本色。根据上级部署，适时开展中央最新精神集中学习培训。每年组织2期60名左右党员干部到红色教育基地开展党性教育专题培训。每年至少邀请2名专家到校开展专题讲座。坚持和完善二级党委中心组学习制度。</w:t>
                        </w:r>
                      </w:p>
                      <w:p w:rsidR="00127307" w:rsidRPr="00127307" w:rsidRDefault="00127307" w:rsidP="00127307">
                        <w:pPr>
                          <w:widowControl/>
                          <w:spacing w:before="100" w:beforeAutospacing="1" w:after="100" w:afterAutospacing="1" w:line="560" w:lineRule="atLeast"/>
                          <w:ind w:firstLine="640"/>
                          <w:jc w:val="left"/>
                          <w:rPr>
                            <w:rFonts w:ascii="宋体" w:eastAsia="宋体" w:hAnsi="宋体" w:cs="宋体"/>
                            <w:kern w:val="0"/>
                            <w:sz w:val="24"/>
                            <w:szCs w:val="24"/>
                          </w:rPr>
                        </w:pPr>
                        <w:r w:rsidRPr="00127307">
                          <w:rPr>
                            <w:rFonts w:ascii="仿宋_GB2312" w:eastAsia="仿宋_GB2312" w:hAnsi="宋体" w:cs="宋体" w:hint="eastAsia"/>
                            <w:kern w:val="0"/>
                            <w:sz w:val="32"/>
                            <w:szCs w:val="32"/>
                          </w:rPr>
                          <w:t>2.处级干部素质能力提升计划。以提升素质能力、把握教育规律、增强服务意识为重点，深入学习党和国家的教育方针和政策法规，深刻把握高等教育改革发展任务和趋势，全面提高处级干部的思想素质和履职能力，为学校“十三五”规划实施提供坚强组织保证。每年到国内名校举办1期处级干部素质能力提升班。积极选派干部参加教育部、国家教育行政学院、中共山东省委高校工委等单位组织的培训班。重视和加强新提任干部的培训。</w:t>
                        </w:r>
                      </w:p>
                      <w:p w:rsidR="00127307" w:rsidRPr="00127307" w:rsidRDefault="00127307" w:rsidP="00127307">
                        <w:pPr>
                          <w:widowControl/>
                          <w:spacing w:before="100" w:beforeAutospacing="1" w:after="100" w:afterAutospacing="1" w:line="560" w:lineRule="atLeast"/>
                          <w:ind w:firstLine="640"/>
                          <w:jc w:val="left"/>
                          <w:rPr>
                            <w:rFonts w:ascii="宋体" w:eastAsia="宋体" w:hAnsi="宋体" w:cs="宋体"/>
                            <w:kern w:val="0"/>
                            <w:sz w:val="24"/>
                            <w:szCs w:val="24"/>
                          </w:rPr>
                        </w:pPr>
                        <w:r w:rsidRPr="00127307">
                          <w:rPr>
                            <w:rFonts w:ascii="仿宋_GB2312" w:eastAsia="仿宋_GB2312" w:hAnsi="宋体" w:cs="宋体" w:hint="eastAsia"/>
                            <w:kern w:val="0"/>
                            <w:sz w:val="32"/>
                            <w:szCs w:val="32"/>
                          </w:rPr>
                          <w:t>3.科级干部综合素养提升计划。以理想信念、党性修养、政治理论、政策法规、道德品行教育培训为重点，并注重业务知识、责任意识、科学人文素养等方面的教育培训，全面提高科级干部的综合素质和业务能力。每两年在校内组织1期科级干部培训班。每年组织1</w:t>
                        </w:r>
                        <w:r w:rsidRPr="00127307">
                          <w:rPr>
                            <w:rFonts w:ascii="仿宋_GB2312" w:eastAsia="仿宋_GB2312" w:hAnsi="宋体" w:cs="宋体" w:hint="eastAsia"/>
                            <w:kern w:val="0"/>
                            <w:sz w:val="32"/>
                            <w:szCs w:val="32"/>
                          </w:rPr>
                          <w:lastRenderedPageBreak/>
                          <w:t>期30名左右科级干部到国内名校开展专题培训。机关有关职能部门，每两年至少开展1期本工作领域的岗位技能培训。</w:t>
                        </w:r>
                      </w:p>
                      <w:p w:rsidR="00127307" w:rsidRPr="00127307" w:rsidRDefault="00127307" w:rsidP="00127307">
                        <w:pPr>
                          <w:widowControl/>
                          <w:spacing w:before="100" w:beforeAutospacing="1" w:after="100" w:afterAutospacing="1" w:line="560" w:lineRule="atLeast"/>
                          <w:ind w:firstLine="640"/>
                          <w:jc w:val="left"/>
                          <w:rPr>
                            <w:rFonts w:ascii="宋体" w:eastAsia="宋体" w:hAnsi="宋体" w:cs="宋体"/>
                            <w:kern w:val="0"/>
                            <w:sz w:val="24"/>
                            <w:szCs w:val="24"/>
                          </w:rPr>
                        </w:pPr>
                        <w:r w:rsidRPr="00127307">
                          <w:rPr>
                            <w:rFonts w:ascii="仿宋_GB2312" w:eastAsia="仿宋_GB2312" w:hAnsi="宋体" w:cs="宋体" w:hint="eastAsia"/>
                            <w:kern w:val="0"/>
                            <w:sz w:val="32"/>
                            <w:szCs w:val="32"/>
                          </w:rPr>
                          <w:t>4.干部网络培训计划。依托中国教育干部网络学院“高校教育管理干部培训平台”，建设“中国石油大学（华东）干部在线学习中心”，利用平台优质网络课程资源及在线学习系统，优选培训专题和培训内容，扩大干部教育培训覆盖面，解决干部教育培训工学矛盾，全面提升干部的素质和能力。到2018年，全校处级、科级干部网络培训实现全覆盖。</w:t>
                        </w:r>
                      </w:p>
                      <w:p w:rsidR="00127307" w:rsidRPr="00127307" w:rsidRDefault="00127307" w:rsidP="00127307">
                        <w:pPr>
                          <w:widowControl/>
                          <w:spacing w:before="100" w:beforeAutospacing="1" w:after="100" w:afterAutospacing="1" w:line="560" w:lineRule="atLeast"/>
                          <w:ind w:firstLine="640"/>
                          <w:jc w:val="left"/>
                          <w:rPr>
                            <w:rFonts w:ascii="宋体" w:eastAsia="宋体" w:hAnsi="宋体" w:cs="宋体"/>
                            <w:kern w:val="0"/>
                            <w:sz w:val="24"/>
                            <w:szCs w:val="24"/>
                          </w:rPr>
                        </w:pPr>
                        <w:r w:rsidRPr="00127307">
                          <w:rPr>
                            <w:rFonts w:ascii="黑体" w:eastAsia="黑体" w:hAnsi="黑体" w:cs="宋体" w:hint="eastAsia"/>
                            <w:kern w:val="0"/>
                            <w:sz w:val="32"/>
                            <w:szCs w:val="32"/>
                          </w:rPr>
                          <w:t>五、实施与保障</w:t>
                        </w:r>
                      </w:p>
                      <w:p w:rsidR="00127307" w:rsidRPr="00127307" w:rsidRDefault="00127307" w:rsidP="00127307">
                        <w:pPr>
                          <w:widowControl/>
                          <w:spacing w:before="100" w:beforeAutospacing="1" w:after="100" w:afterAutospacing="1" w:line="560" w:lineRule="atLeast"/>
                          <w:ind w:firstLine="640"/>
                          <w:jc w:val="left"/>
                          <w:rPr>
                            <w:rFonts w:ascii="宋体" w:eastAsia="宋体" w:hAnsi="宋体" w:cs="宋体"/>
                            <w:kern w:val="0"/>
                            <w:sz w:val="24"/>
                            <w:szCs w:val="24"/>
                          </w:rPr>
                        </w:pPr>
                        <w:r w:rsidRPr="00127307">
                          <w:rPr>
                            <w:rFonts w:ascii="仿宋_GB2312" w:eastAsia="仿宋_GB2312" w:hAnsi="宋体" w:cs="宋体" w:hint="eastAsia"/>
                            <w:kern w:val="0"/>
                            <w:sz w:val="32"/>
                            <w:szCs w:val="32"/>
                          </w:rPr>
                          <w:t>1.加强组织领导。建立健全干部教育培训领导机制，形成党委统一领导，党委组织部、党校牵头抓总，相关职能单位和各二级党委各司其职、各尽其责、协同配合、齐抓共管的工作格局。学校党委将干部教育培训工作纳入党委整体工作部署和年度重点工作安排，定期研究部署干部教育培训重要问题；党委组织部、党校负责总体协调和综合管理，会同有关部门做好年度培训方案和教学计划，做好教学的组织管理；各职能部门和各二级党委做好各工作领域和本单位的培训工作。</w:t>
                        </w:r>
                      </w:p>
                      <w:p w:rsidR="00127307" w:rsidRPr="00127307" w:rsidRDefault="00127307" w:rsidP="00127307">
                        <w:pPr>
                          <w:widowControl/>
                          <w:spacing w:before="100" w:beforeAutospacing="1" w:after="100" w:afterAutospacing="1" w:line="560" w:lineRule="atLeast"/>
                          <w:ind w:firstLine="640"/>
                          <w:jc w:val="left"/>
                          <w:rPr>
                            <w:rFonts w:ascii="宋体" w:eastAsia="宋体" w:hAnsi="宋体" w:cs="宋体"/>
                            <w:kern w:val="0"/>
                            <w:sz w:val="24"/>
                            <w:szCs w:val="24"/>
                          </w:rPr>
                        </w:pPr>
                        <w:r w:rsidRPr="00127307">
                          <w:rPr>
                            <w:rFonts w:ascii="仿宋_GB2312" w:eastAsia="仿宋_GB2312" w:hAnsi="宋体" w:cs="宋体" w:hint="eastAsia"/>
                            <w:kern w:val="0"/>
                            <w:sz w:val="32"/>
                            <w:szCs w:val="32"/>
                          </w:rPr>
                          <w:lastRenderedPageBreak/>
                          <w:t>2.强化基础建设。加强师资队伍建设，充分挖掘校内外资源，积极选聘政治素质过硬、理论水平较高、善于课堂讲授的专家学者、党政领导干部及先进典型人物担任兼职教师。坚持开放办学，拓展校外培训渠道，充分利用红色教育基地、全国干部教育培训高校基地等资源，为本校干部教育培训服务。完善党校网站建设，建设音像资料库，搭建党员干部经常性学习平台。</w:t>
                        </w:r>
                      </w:p>
                      <w:p w:rsidR="00127307" w:rsidRPr="00127307" w:rsidRDefault="00127307" w:rsidP="00127307">
                        <w:pPr>
                          <w:widowControl/>
                          <w:spacing w:before="100" w:beforeAutospacing="1" w:after="100" w:afterAutospacing="1" w:line="500" w:lineRule="atLeast"/>
                          <w:ind w:firstLine="640"/>
                          <w:jc w:val="left"/>
                          <w:rPr>
                            <w:rFonts w:ascii="宋体" w:eastAsia="宋体" w:hAnsi="宋体" w:cs="宋体"/>
                            <w:kern w:val="0"/>
                            <w:sz w:val="24"/>
                            <w:szCs w:val="24"/>
                          </w:rPr>
                        </w:pPr>
                        <w:r w:rsidRPr="00127307">
                          <w:rPr>
                            <w:rFonts w:ascii="仿宋_GB2312" w:eastAsia="仿宋_GB2312" w:hAnsi="宋体" w:cs="宋体" w:hint="eastAsia"/>
                            <w:kern w:val="0"/>
                            <w:sz w:val="32"/>
                            <w:szCs w:val="32"/>
                          </w:rPr>
                          <w:t>3.严格培训考核。建立干部教育培训信息管理系统，健全完善干部教育培训档案，如实记载干部参加教育培训情况和考核结果。进一步完善干部教育培训考核机制，将干部接受教育培训情况作为干部考核的重要内容和任职、晋升的重要依据。干部培训考核不合格的，年度考核不得确定为优秀等次。各单位组织开展干部培训情况纳入领导班子年度考核。</w:t>
                        </w:r>
                      </w:p>
                      <w:p w:rsidR="00127307" w:rsidRPr="00127307" w:rsidRDefault="00127307" w:rsidP="00127307">
                        <w:pPr>
                          <w:widowControl/>
                          <w:spacing w:before="100" w:beforeAutospacing="1" w:after="100" w:afterAutospacing="1" w:line="560" w:lineRule="atLeast"/>
                          <w:ind w:firstLine="640"/>
                          <w:jc w:val="left"/>
                          <w:rPr>
                            <w:rFonts w:ascii="宋体" w:eastAsia="宋体" w:hAnsi="宋体" w:cs="宋体"/>
                            <w:kern w:val="0"/>
                            <w:sz w:val="24"/>
                            <w:szCs w:val="24"/>
                          </w:rPr>
                        </w:pPr>
                        <w:r w:rsidRPr="00127307">
                          <w:rPr>
                            <w:rFonts w:ascii="仿宋_GB2312" w:eastAsia="仿宋_GB2312" w:hAnsi="宋体" w:cs="宋体" w:hint="eastAsia"/>
                            <w:kern w:val="0"/>
                            <w:sz w:val="32"/>
                            <w:szCs w:val="32"/>
                          </w:rPr>
                          <w:t>4.弘扬优良学风。坚持学用结合，把理论联系实际的要求贯穿于干部教育全过程，注重理论教育与党性锻炼相结合、课堂教学与实践教学相结合。坚持从严治学，强化学员管理、教学管理，严格培训纪律，营造良好的学习秩序和氛围。把学风情况纳入干部培训考核评价体系，作为衡量干部作风的重要标准。</w:t>
                        </w:r>
                      </w:p>
                      <w:p w:rsidR="00127307" w:rsidRPr="00127307" w:rsidRDefault="00127307" w:rsidP="00127307">
                        <w:pPr>
                          <w:widowControl/>
                          <w:spacing w:before="100" w:beforeAutospacing="1" w:after="100" w:afterAutospacing="1" w:line="560" w:lineRule="atLeast"/>
                          <w:ind w:firstLine="640"/>
                          <w:jc w:val="left"/>
                          <w:rPr>
                            <w:rFonts w:ascii="宋体" w:eastAsia="宋体" w:hAnsi="宋体" w:cs="宋体"/>
                            <w:kern w:val="0"/>
                            <w:sz w:val="24"/>
                            <w:szCs w:val="24"/>
                          </w:rPr>
                        </w:pPr>
                        <w:r w:rsidRPr="00127307">
                          <w:rPr>
                            <w:rFonts w:ascii="仿宋_GB2312" w:eastAsia="仿宋_GB2312" w:hAnsi="宋体" w:cs="宋体" w:hint="eastAsia"/>
                            <w:kern w:val="0"/>
                            <w:sz w:val="32"/>
                            <w:szCs w:val="32"/>
                          </w:rPr>
                          <w:lastRenderedPageBreak/>
                          <w:t>5.保证经费投入。确保干部教育培训工作的经费投入。坚持干部教育培训经费列入学校年度经费预算制度，保证干部教育培训工作的需要。规范干部教育培训经费的使用和管理，厉行节俭，专款专用，提高培训经费的使用效益。</w:t>
                        </w:r>
                      </w:p>
                      <w:p w:rsidR="00127307" w:rsidRPr="00127307" w:rsidRDefault="00127307" w:rsidP="00127307">
                        <w:pPr>
                          <w:widowControl/>
                          <w:spacing w:before="100" w:beforeAutospacing="1" w:after="100" w:afterAutospacing="1" w:line="560" w:lineRule="atLeast"/>
                          <w:ind w:firstLine="640"/>
                          <w:jc w:val="left"/>
                          <w:rPr>
                            <w:rFonts w:ascii="宋体" w:eastAsia="宋体" w:hAnsi="宋体" w:cs="宋体"/>
                            <w:kern w:val="0"/>
                            <w:sz w:val="24"/>
                            <w:szCs w:val="24"/>
                          </w:rPr>
                        </w:pPr>
                        <w:r w:rsidRPr="00127307">
                          <w:rPr>
                            <w:rFonts w:ascii="仿宋_GB2312" w:eastAsia="仿宋_GB2312" w:hAnsi="宋体" w:cs="宋体" w:hint="eastAsia"/>
                            <w:kern w:val="0"/>
                            <w:sz w:val="32"/>
                            <w:szCs w:val="32"/>
                          </w:rPr>
                          <w:t>6.实施培训评估。全面开展培训项目质量评估，从培训设计、实施、管理以及培训效果等方面入手，对每个培训项目进行考核测评，将评估结果作为推动教学改革、提高培训质量的重要指引。</w:t>
                        </w:r>
                      </w:p>
                    </w:tc>
                  </w:tr>
                </w:tbl>
                <w:p w:rsidR="00127307" w:rsidRPr="00127307" w:rsidRDefault="00127307" w:rsidP="00127307">
                  <w:pPr>
                    <w:widowControl/>
                    <w:jc w:val="left"/>
                    <w:rPr>
                      <w:rFonts w:ascii="宋体" w:eastAsia="宋体" w:hAnsi="宋体" w:cs="宋体"/>
                      <w:kern w:val="0"/>
                      <w:sz w:val="18"/>
                      <w:szCs w:val="18"/>
                    </w:rPr>
                  </w:pPr>
                </w:p>
              </w:tc>
            </w:tr>
          </w:tbl>
          <w:p w:rsidR="00127307" w:rsidRPr="00127307" w:rsidRDefault="00127307" w:rsidP="00127307">
            <w:pPr>
              <w:widowControl/>
              <w:jc w:val="center"/>
              <w:rPr>
                <w:rFonts w:ascii="宋体" w:eastAsia="宋体" w:hAnsi="宋体" w:cs="宋体"/>
                <w:kern w:val="0"/>
                <w:sz w:val="18"/>
                <w:szCs w:val="18"/>
              </w:rPr>
            </w:pPr>
          </w:p>
        </w:tc>
      </w:tr>
    </w:tbl>
    <w:p w:rsidR="0057227C" w:rsidRPr="00127307" w:rsidRDefault="0057227C"/>
    <w:sectPr w:rsidR="0057227C" w:rsidRPr="001273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06D3" w:rsidRDefault="003406D3" w:rsidP="00127307">
      <w:r>
        <w:separator/>
      </w:r>
    </w:p>
  </w:endnote>
  <w:endnote w:type="continuationSeparator" w:id="0">
    <w:p w:rsidR="003406D3" w:rsidRDefault="003406D3" w:rsidP="00127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06D3" w:rsidRDefault="003406D3" w:rsidP="00127307">
      <w:r>
        <w:separator/>
      </w:r>
    </w:p>
  </w:footnote>
  <w:footnote w:type="continuationSeparator" w:id="0">
    <w:p w:rsidR="003406D3" w:rsidRDefault="003406D3" w:rsidP="001273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764"/>
    <w:rsid w:val="000A4764"/>
    <w:rsid w:val="00127307"/>
    <w:rsid w:val="003406D3"/>
    <w:rsid w:val="005722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1AC442"/>
  <w15:chartTrackingRefBased/>
  <w15:docId w15:val="{66922B68-E83E-4D38-960A-7000BD185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730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27307"/>
    <w:rPr>
      <w:sz w:val="18"/>
      <w:szCs w:val="18"/>
    </w:rPr>
  </w:style>
  <w:style w:type="paragraph" w:styleId="a5">
    <w:name w:val="footer"/>
    <w:basedOn w:val="a"/>
    <w:link w:val="a6"/>
    <w:uiPriority w:val="99"/>
    <w:unhideWhenUsed/>
    <w:rsid w:val="00127307"/>
    <w:pPr>
      <w:tabs>
        <w:tab w:val="center" w:pos="4153"/>
        <w:tab w:val="right" w:pos="8306"/>
      </w:tabs>
      <w:snapToGrid w:val="0"/>
      <w:jc w:val="left"/>
    </w:pPr>
    <w:rPr>
      <w:sz w:val="18"/>
      <w:szCs w:val="18"/>
    </w:rPr>
  </w:style>
  <w:style w:type="character" w:customStyle="1" w:styleId="a6">
    <w:name w:val="页脚 字符"/>
    <w:basedOn w:val="a0"/>
    <w:link w:val="a5"/>
    <w:uiPriority w:val="99"/>
    <w:rsid w:val="0012730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057439">
      <w:bodyDiv w:val="1"/>
      <w:marLeft w:val="0"/>
      <w:marRight w:val="0"/>
      <w:marTop w:val="0"/>
      <w:marBottom w:val="0"/>
      <w:divBdr>
        <w:top w:val="none" w:sz="0" w:space="0" w:color="auto"/>
        <w:left w:val="none" w:sz="0" w:space="0" w:color="auto"/>
        <w:bottom w:val="none" w:sz="0" w:space="0" w:color="auto"/>
        <w:right w:val="none" w:sz="0" w:space="0" w:color="auto"/>
      </w:divBdr>
      <w:divsChild>
        <w:div w:id="1251500505">
          <w:marLeft w:val="0"/>
          <w:marRight w:val="0"/>
          <w:marTop w:val="0"/>
          <w:marBottom w:val="0"/>
          <w:divBdr>
            <w:top w:val="none" w:sz="0" w:space="0" w:color="auto"/>
            <w:left w:val="none" w:sz="0" w:space="0" w:color="auto"/>
            <w:bottom w:val="none" w:sz="0" w:space="0" w:color="auto"/>
            <w:right w:val="none" w:sz="0" w:space="0" w:color="auto"/>
          </w:divBdr>
          <w:divsChild>
            <w:div w:id="36137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420</Words>
  <Characters>2395</Characters>
  <Application>Microsoft Office Word</Application>
  <DocSecurity>0</DocSecurity>
  <Lines>19</Lines>
  <Paragraphs>5</Paragraphs>
  <ScaleCrop>false</ScaleCrop>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2020-07-02T02:07:00Z</dcterms:created>
  <dcterms:modified xsi:type="dcterms:W3CDTF">2020-07-02T02:08:00Z</dcterms:modified>
</cp:coreProperties>
</file>