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地球科学与技术学院信息系统（网站）备案表</w:t>
      </w:r>
    </w:p>
    <w:p>
      <w:pPr>
        <w:jc w:val="center"/>
        <w:rPr>
          <w:rFonts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 xml:space="preserve"> </w:t>
      </w:r>
      <w:r>
        <w:rPr>
          <w:rFonts w:ascii="仿宋" w:hAnsi="仿宋" w:eastAsia="仿宋"/>
          <w:sz w:val="24"/>
        </w:rPr>
        <w:t xml:space="preserve">                         </w:t>
      </w:r>
      <w:r>
        <w:rPr>
          <w:rFonts w:hint="eastAsia" w:ascii="仿宋" w:hAnsi="仿宋" w:eastAsia="仿宋"/>
          <w:sz w:val="24"/>
        </w:rPr>
        <w:t>申请日期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ascii="仿宋" w:hAnsi="仿宋" w:eastAsia="仿宋"/>
          <w:sz w:val="24"/>
          <w:u w:val="single"/>
        </w:rPr>
        <w:t xml:space="preserve">         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</w:p>
    <w:tbl>
      <w:tblPr>
        <w:tblStyle w:val="5"/>
        <w:tblW w:w="99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6"/>
        <w:gridCol w:w="156"/>
        <w:gridCol w:w="2551"/>
        <w:gridCol w:w="1418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信息系统（网站）名称</w:t>
            </w:r>
          </w:p>
        </w:tc>
        <w:tc>
          <w:tcPr>
            <w:tcW w:w="2551" w:type="dxa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地球科学与技术学院资源系</w:t>
            </w:r>
          </w:p>
        </w:tc>
        <w:tc>
          <w:tcPr>
            <w:tcW w:w="1418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安全责任人</w:t>
            </w:r>
          </w:p>
        </w:tc>
        <w:tc>
          <w:tcPr>
            <w:tcW w:w="3402" w:type="dxa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张立强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2552" w:type="dxa"/>
            <w:gridSpan w:val="2"/>
            <w:vAlign w:val="center"/>
          </w:tcPr>
          <w:p>
            <w:pPr>
              <w:ind w:right="25" w:rightChars="1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信息系统（网站）服务对象及内容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rPr>
                <w:rFonts w:hint="default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服务于所有地质资源与地质工程研究人士，主要展示地学院资源系有关新闻、通知以及资源系有关信息</w:t>
            </w:r>
          </w:p>
          <w:p>
            <w:pPr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自备独立服务器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□是  </w:t>
            </w:r>
            <w:r>
              <w:rPr>
                <w:rFonts w:hint="eastAsia" w:ascii="仿宋" w:hAnsi="仿宋" w:eastAsia="仿宋"/>
                <w:sz w:val="24"/>
              </w:rPr>
              <w:sym w:font="Wingdings 2" w:char="0052"/>
            </w:r>
            <w:r>
              <w:rPr>
                <w:rFonts w:hint="eastAsia" w:ascii="仿宋" w:hAnsi="仿宋" w:eastAsia="仿宋"/>
                <w:sz w:val="24"/>
              </w:rPr>
              <w:t xml:space="preserve">否（如是请写明放置地点：    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 xml:space="preserve">楼   </w:t>
            </w:r>
            <w:r>
              <w:rPr>
                <w:rFonts w:ascii="仿宋" w:hAnsi="仿宋" w:eastAsia="仿宋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</w:rPr>
              <w:t>层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 xml:space="preserve">  </w:t>
            </w:r>
            <w:r>
              <w:rPr>
                <w:rFonts w:ascii="仿宋" w:hAnsi="仿宋" w:eastAsia="仿宋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号房间）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9" w:hRule="atLeast"/>
        </w:trPr>
        <w:tc>
          <w:tcPr>
            <w:tcW w:w="25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详细通信需求</w:t>
            </w:r>
          </w:p>
        </w:tc>
        <w:tc>
          <w:tcPr>
            <w:tcW w:w="7371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（请写明通信方向、目标地址及端口）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55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交互式栏目</w:t>
            </w: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（留言板、聊天室、论坛、评论）</w:t>
            </w:r>
          </w:p>
        </w:tc>
        <w:tc>
          <w:tcPr>
            <w:tcW w:w="2551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52"/>
            </w:r>
            <w:r>
              <w:rPr>
                <w:rFonts w:hint="eastAsia" w:ascii="仿宋" w:hAnsi="仿宋" w:eastAsia="仿宋"/>
                <w:sz w:val="24"/>
              </w:rPr>
              <w:t xml:space="preserve"> 无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类别</w:t>
            </w:r>
          </w:p>
        </w:tc>
        <w:tc>
          <w:tcPr>
            <w:tcW w:w="3402" w:type="dxa"/>
            <w:vMerge w:val="restart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 教学科研类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 管理服务类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52"/>
            </w:r>
            <w:r>
              <w:rPr>
                <w:rFonts w:hint="eastAsia" w:ascii="仿宋" w:hAnsi="仿宋" w:eastAsia="仿宋"/>
                <w:sz w:val="24"/>
              </w:rPr>
              <w:t xml:space="preserve"> 综合类</w:t>
            </w:r>
          </w:p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 其它</w:t>
            </w:r>
            <w:r>
              <w:rPr>
                <w:rFonts w:hint="eastAsia" w:ascii="仿宋" w:hAnsi="仿宋" w:eastAsia="仿宋"/>
                <w:sz w:val="24"/>
                <w:u w:val="singl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55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1" w:type="dxa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□ 有 负责人：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402" w:type="dxa"/>
            <w:vMerge w:val="continue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exact"/>
        </w:trPr>
        <w:tc>
          <w:tcPr>
            <w:tcW w:w="2552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网站负责人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张立强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18678986578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exact"/>
        </w:trPr>
        <w:tc>
          <w:tcPr>
            <w:tcW w:w="2552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办公电话</w:t>
            </w:r>
          </w:p>
        </w:tc>
        <w:tc>
          <w:tcPr>
            <w:tcW w:w="3402" w:type="dxa"/>
            <w:shd w:val="clear" w:color="auto" w:fill="auto"/>
            <w:vAlign w:val="center"/>
          </w:tcPr>
          <w:p>
            <w:pPr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86981913</w:t>
            </w:r>
          </w:p>
          <w:p>
            <w:pPr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exact"/>
        </w:trPr>
        <w:tc>
          <w:tcPr>
            <w:tcW w:w="2552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551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3402" w:type="dxa"/>
            <w:shd w:val="clear" w:color="auto" w:fill="auto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zhanglq@upc.edu.cn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5103" w:type="dxa"/>
            <w:gridSpan w:val="3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单位负责人意见：</w:t>
            </w:r>
          </w:p>
          <w:p>
            <w:pPr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>
            <w:pPr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>
            <w:pPr>
              <w:ind w:firstLine="2400" w:firstLineChars="10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签字：</w:t>
            </w:r>
          </w:p>
          <w:p>
            <w:pPr>
              <w:ind w:firstLine="480" w:firstLineChars="200"/>
              <w:rPr>
                <w:rFonts w:ascii="仿宋" w:hAnsi="仿宋" w:eastAsia="仿宋"/>
                <w:sz w:val="24"/>
              </w:rPr>
            </w:pPr>
          </w:p>
          <w:p>
            <w:pPr>
              <w:ind w:firstLine="2880" w:firstLineChars="1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月    日</w:t>
            </w:r>
          </w:p>
        </w:tc>
        <w:tc>
          <w:tcPr>
            <w:tcW w:w="4820" w:type="dxa"/>
            <w:gridSpan w:val="2"/>
          </w:tcPr>
          <w:p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学院意见：</w:t>
            </w: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sz w:val="24"/>
              </w:rPr>
            </w:pPr>
          </w:p>
          <w:p>
            <w:pPr>
              <w:ind w:firstLine="1800" w:firstLineChars="75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签章</w:t>
            </w:r>
          </w:p>
          <w:p>
            <w:pPr>
              <w:ind w:firstLine="600" w:firstLineChars="250"/>
              <w:rPr>
                <w:rFonts w:ascii="仿宋" w:hAnsi="仿宋" w:eastAsia="仿宋"/>
                <w:sz w:val="24"/>
              </w:rPr>
            </w:pPr>
          </w:p>
          <w:p>
            <w:pPr>
              <w:ind w:firstLine="2400" w:firstLineChars="10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2396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  <w:tc>
          <w:tcPr>
            <w:tcW w:w="7527" w:type="dxa"/>
            <w:gridSpan w:val="4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jc w:val="center"/>
        <w:rPr>
          <w:rFonts w:ascii="仿宋" w:hAnsi="仿宋" w:eastAsia="仿宋"/>
          <w:sz w:val="24"/>
          <w:u w:val="single"/>
        </w:rPr>
      </w:pPr>
    </w:p>
    <w:p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说明：</w:t>
      </w:r>
    </w:p>
    <w:p>
      <w:pPr>
        <w:pStyle w:val="18"/>
        <w:numPr>
          <w:ilvl w:val="0"/>
          <w:numId w:val="1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单位负责人为学院主管信息化建设副院长</w:t>
      </w:r>
    </w:p>
    <w:p>
      <w:pPr>
        <w:pStyle w:val="18"/>
        <w:numPr>
          <w:ilvl w:val="0"/>
          <w:numId w:val="1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服务器类型为虚拟服务器或物理服务器，物理服务器需写明放置地点；</w:t>
      </w:r>
    </w:p>
    <w:p>
      <w:pPr>
        <w:pStyle w:val="18"/>
        <w:numPr>
          <w:ilvl w:val="0"/>
          <w:numId w:val="1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通信需求为互联网访问、校内访问或指定用户访问，请根据需求认真填写</w:t>
      </w:r>
    </w:p>
    <w:p>
      <w:pPr>
        <w:pStyle w:val="18"/>
        <w:numPr>
          <w:ilvl w:val="0"/>
          <w:numId w:val="1"/>
        </w:numPr>
        <w:ind w:firstLineChars="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此表一式两份，正式签批后，个人与学院各执一份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21168"/>
    <w:multiLevelType w:val="multilevel"/>
    <w:tmpl w:val="24F2116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AA8"/>
    <w:rsid w:val="00052F52"/>
    <w:rsid w:val="00063E8D"/>
    <w:rsid w:val="00232C62"/>
    <w:rsid w:val="00365AA8"/>
    <w:rsid w:val="004F79B5"/>
    <w:rsid w:val="005B4B69"/>
    <w:rsid w:val="0074141B"/>
    <w:rsid w:val="00781F2B"/>
    <w:rsid w:val="00931F7C"/>
    <w:rsid w:val="00A33CF7"/>
    <w:rsid w:val="00AD636D"/>
    <w:rsid w:val="00B11452"/>
    <w:rsid w:val="33AB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 w:line="21" w:lineRule="atLeast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FollowedHyperlink"/>
    <w:basedOn w:val="7"/>
    <w:semiHidden/>
    <w:unhideWhenUsed/>
    <w:uiPriority w:val="99"/>
    <w:rPr>
      <w:color w:val="3B3B3B"/>
      <w:u w:val="none"/>
    </w:rPr>
  </w:style>
  <w:style w:type="character" w:styleId="10">
    <w:name w:val="Emphasis"/>
    <w:basedOn w:val="7"/>
    <w:qFormat/>
    <w:uiPriority w:val="20"/>
    <w:rPr>
      <w:b/>
    </w:rPr>
  </w:style>
  <w:style w:type="character" w:styleId="11">
    <w:name w:val="HTML Definition"/>
    <w:basedOn w:val="7"/>
    <w:semiHidden/>
    <w:unhideWhenUsed/>
    <w:uiPriority w:val="99"/>
  </w:style>
  <w:style w:type="character" w:styleId="12">
    <w:name w:val="HTML Variable"/>
    <w:basedOn w:val="7"/>
    <w:semiHidden/>
    <w:unhideWhenUsed/>
    <w:uiPriority w:val="99"/>
  </w:style>
  <w:style w:type="character" w:styleId="13">
    <w:name w:val="Hyperlink"/>
    <w:basedOn w:val="7"/>
    <w:semiHidden/>
    <w:unhideWhenUsed/>
    <w:uiPriority w:val="99"/>
    <w:rPr>
      <w:color w:val="3B3B3B"/>
      <w:u w:val="none"/>
    </w:rPr>
  </w:style>
  <w:style w:type="character" w:styleId="14">
    <w:name w:val="HTML Code"/>
    <w:basedOn w:val="7"/>
    <w:semiHidden/>
    <w:unhideWhenUsed/>
    <w:uiPriority w:val="99"/>
    <w:rPr>
      <w:rFonts w:ascii="Courier New" w:hAnsi="Courier New"/>
      <w:sz w:val="20"/>
    </w:rPr>
  </w:style>
  <w:style w:type="character" w:styleId="15">
    <w:name w:val="HTML Cite"/>
    <w:basedOn w:val="7"/>
    <w:semiHidden/>
    <w:unhideWhenUsed/>
    <w:uiPriority w:val="99"/>
  </w:style>
  <w:style w:type="character" w:styleId="16">
    <w:name w:val="HTML Keyboard"/>
    <w:basedOn w:val="7"/>
    <w:semiHidden/>
    <w:unhideWhenUsed/>
    <w:uiPriority w:val="99"/>
    <w:rPr>
      <w:rFonts w:ascii="Courier New" w:hAnsi="Courier New"/>
      <w:sz w:val="20"/>
    </w:rPr>
  </w:style>
  <w:style w:type="character" w:styleId="17">
    <w:name w:val="HTML Sample"/>
    <w:basedOn w:val="7"/>
    <w:semiHidden/>
    <w:unhideWhenUsed/>
    <w:uiPriority w:val="99"/>
    <w:rPr>
      <w:rFonts w:ascii="Courier New" w:hAnsi="Courier New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页眉 字符"/>
    <w:basedOn w:val="7"/>
    <w:link w:val="3"/>
    <w:uiPriority w:val="99"/>
    <w:rPr>
      <w:sz w:val="18"/>
      <w:szCs w:val="18"/>
    </w:rPr>
  </w:style>
  <w:style w:type="character" w:customStyle="1" w:styleId="20">
    <w:name w:val="页脚 字符"/>
    <w:basedOn w:val="7"/>
    <w:link w:val="2"/>
    <w:uiPriority w:val="99"/>
    <w:rPr>
      <w:sz w:val="18"/>
      <w:szCs w:val="18"/>
    </w:rPr>
  </w:style>
  <w:style w:type="character" w:customStyle="1" w:styleId="21">
    <w:name w:val="pubdate-day"/>
    <w:basedOn w:val="7"/>
    <w:uiPriority w:val="0"/>
    <w:rPr>
      <w:shd w:val="clear" w:fill="F2F2F2"/>
    </w:rPr>
  </w:style>
  <w:style w:type="character" w:customStyle="1" w:styleId="22">
    <w:name w:val="pubdate-month"/>
    <w:basedOn w:val="7"/>
    <w:uiPriority w:val="0"/>
    <w:rPr>
      <w:color w:val="FFFFFF"/>
      <w:sz w:val="19"/>
      <w:szCs w:val="19"/>
      <w:shd w:val="clear" w:fill="CC0000"/>
    </w:rPr>
  </w:style>
  <w:style w:type="character" w:customStyle="1" w:styleId="23">
    <w:name w:val="item-name"/>
    <w:basedOn w:val="7"/>
    <w:uiPriority w:val="0"/>
    <w:rPr>
      <w:bdr w:val="none" w:color="auto" w:sz="0" w:space="0"/>
    </w:rPr>
  </w:style>
  <w:style w:type="character" w:customStyle="1" w:styleId="24">
    <w:name w:val="item-name1"/>
    <w:basedOn w:val="7"/>
    <w:uiPriority w:val="0"/>
    <w:rPr>
      <w:bdr w:val="none" w:color="auto" w:sz="0" w:space="0"/>
    </w:rPr>
  </w:style>
  <w:style w:type="character" w:customStyle="1" w:styleId="25">
    <w:name w:val="news_meta"/>
    <w:basedOn w:val="7"/>
    <w:uiPriority w:val="0"/>
    <w:rPr>
      <w:color w:val="9C9C9C"/>
    </w:rPr>
  </w:style>
  <w:style w:type="character" w:customStyle="1" w:styleId="26">
    <w:name w:val="last-child"/>
    <w:basedOn w:val="7"/>
    <w:uiPriority w:val="0"/>
  </w:style>
  <w:style w:type="character" w:customStyle="1" w:styleId="27">
    <w:name w:val="after"/>
    <w:basedOn w:val="7"/>
    <w:uiPriority w:val="0"/>
    <w:rPr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388</Characters>
  <Lines>3</Lines>
  <Paragraphs>1</Paragraphs>
  <TotalTime>25</TotalTime>
  <ScaleCrop>false</ScaleCrop>
  <LinksUpToDate>false</LinksUpToDate>
  <CharactersWithSpaces>455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2019-07-25T00:23:00Z</dcterms:created>
  <dc:creator>伏健</dc:creator>
  <cp:lastModifiedBy>李亚妮</cp:lastModifiedBy>
  <cp:lastPrinted>2019-10-15T05:36:00Z</cp:lastPrinted>
  <dcterms:modified xsi:type="dcterms:W3CDTF">2021-01-18T03:18:35Z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